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EB" w:rsidRDefault="009367EB" w:rsidP="007B115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7B115E" w:rsidRPr="009367EB" w:rsidRDefault="009367EB" w:rsidP="009367E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7EB">
        <w:rPr>
          <w:rFonts w:ascii="Times New Roman" w:eastAsia="Times New Roman" w:hAnsi="Times New Roman" w:cs="Times New Roman"/>
          <w:b/>
          <w:sz w:val="24"/>
          <w:szCs w:val="24"/>
        </w:rPr>
        <w:t>TERMS OF REFERENCE FOR MUSEUM DIRECTOR</w:t>
      </w:r>
    </w:p>
    <w:p w:rsidR="009367EB" w:rsidRDefault="009367EB" w:rsidP="009367EB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7EB" w:rsidRDefault="009367EB" w:rsidP="009367EB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7EB" w:rsidRPr="00FA6795" w:rsidRDefault="009367EB" w:rsidP="009367E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A6795">
        <w:rPr>
          <w:rFonts w:ascii="Times New Roman" w:hAnsi="Times New Roman" w:cs="Times New Roman"/>
          <w:b/>
          <w:bCs/>
          <w:sz w:val="22"/>
          <w:szCs w:val="22"/>
        </w:rPr>
        <w:t xml:space="preserve">Objective of the Position </w:t>
      </w:r>
    </w:p>
    <w:p w:rsidR="009367EB" w:rsidRPr="00FA6795" w:rsidRDefault="009367EB" w:rsidP="009367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367EB" w:rsidRDefault="009367EB" w:rsidP="009367E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The Director of the Museum</w:t>
      </w:r>
      <w:r w:rsidRPr="00FA6795">
        <w:rPr>
          <w:rFonts w:ascii="Times New Roman" w:hAnsi="Times New Roman" w:cs="Times New Roman"/>
        </w:rPr>
        <w:t xml:space="preserve"> is responsible for </w:t>
      </w:r>
      <w:r>
        <w:rPr>
          <w:rFonts w:ascii="Times New Roman" w:hAnsi="Times New Roman" w:cs="Times New Roman"/>
        </w:rPr>
        <w:t xml:space="preserve">implementing the plans as set out by the Board of Directors in keeping with the Act.  </w:t>
      </w:r>
      <w:r w:rsidR="00535487">
        <w:rPr>
          <w:rFonts w:ascii="Times New Roman" w:eastAsia="Times New Roman" w:hAnsi="Times New Roman" w:cs="Times New Roman"/>
          <w:sz w:val="24"/>
          <w:szCs w:val="24"/>
        </w:rPr>
        <w:t xml:space="preserve">The purpose of the Director of the Museum is to provide leadership and effectively manage the operations of the museum. </w:t>
      </w:r>
      <w:r w:rsidR="00535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He/she is expected to </w:t>
      </w:r>
      <w:r w:rsidR="00271EB4">
        <w:rPr>
          <w:rFonts w:ascii="Times New Roman" w:hAnsi="Times New Roman" w:cs="Times New Roman"/>
        </w:rPr>
        <w:t>liaise</w:t>
      </w:r>
      <w:r>
        <w:rPr>
          <w:rFonts w:ascii="Times New Roman" w:hAnsi="Times New Roman" w:cs="Times New Roman"/>
        </w:rPr>
        <w:t xml:space="preserve"> </w:t>
      </w:r>
      <w:r w:rsidR="00271EB4">
        <w:rPr>
          <w:rFonts w:ascii="Times New Roman" w:hAnsi="Times New Roman" w:cs="Times New Roman"/>
        </w:rPr>
        <w:t xml:space="preserve">with other </w:t>
      </w:r>
      <w:r>
        <w:rPr>
          <w:rFonts w:ascii="Times New Roman" w:hAnsi="Times New Roman" w:cs="Times New Roman"/>
        </w:rPr>
        <w:t>agencies</w:t>
      </w:r>
      <w:r w:rsidR="00535487">
        <w:rPr>
          <w:rFonts w:ascii="Times New Roman" w:hAnsi="Times New Roman" w:cs="Times New Roman"/>
        </w:rPr>
        <w:t xml:space="preserve">, non-profit/cultural organizations </w:t>
      </w:r>
      <w:r>
        <w:rPr>
          <w:rFonts w:ascii="Times New Roman" w:hAnsi="Times New Roman" w:cs="Times New Roman"/>
        </w:rPr>
        <w:t xml:space="preserve">and other </w:t>
      </w:r>
      <w:r w:rsidRPr="00FA6795">
        <w:rPr>
          <w:rFonts w:ascii="Times New Roman" w:hAnsi="Times New Roman" w:cs="Times New Roman"/>
        </w:rPr>
        <w:t>partners</w:t>
      </w:r>
      <w:r>
        <w:rPr>
          <w:rFonts w:ascii="Times New Roman" w:hAnsi="Times New Roman" w:cs="Times New Roman"/>
        </w:rPr>
        <w:t xml:space="preserve"> by </w:t>
      </w:r>
      <w:r w:rsidRPr="00FA6795">
        <w:rPr>
          <w:rFonts w:ascii="Times New Roman" w:hAnsi="Times New Roman" w:cs="Times New Roman"/>
        </w:rPr>
        <w:t xml:space="preserve">providing timely and relevant information </w:t>
      </w:r>
      <w:r w:rsidR="00535487">
        <w:rPr>
          <w:rFonts w:ascii="Times New Roman" w:hAnsi="Times New Roman" w:cs="Times New Roman"/>
        </w:rPr>
        <w:t xml:space="preserve">on behalf of the museum in an effort to implement the museum’s </w:t>
      </w:r>
      <w:proofErr w:type="spellStart"/>
      <w:r w:rsidR="00535487">
        <w:rPr>
          <w:rFonts w:ascii="Times New Roman" w:hAnsi="Times New Roman" w:cs="Times New Roman"/>
        </w:rPr>
        <w:t>workplans</w:t>
      </w:r>
      <w:proofErr w:type="spellEnd"/>
      <w:r w:rsidRPr="00FA6795">
        <w:rPr>
          <w:rFonts w:ascii="Times New Roman" w:hAnsi="Times New Roman" w:cs="Times New Roman"/>
        </w:rPr>
        <w:t xml:space="preserve">. This entails close communication with </w:t>
      </w:r>
      <w:r>
        <w:rPr>
          <w:rFonts w:ascii="Times New Roman" w:hAnsi="Times New Roman" w:cs="Times New Roman"/>
        </w:rPr>
        <w:t xml:space="preserve">the Board of Directors, staff and other governmental and non-governmental agencies and/or partners.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367EB" w:rsidRDefault="009367EB" w:rsidP="007B115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9367EB" w:rsidRPr="009367EB" w:rsidRDefault="009367EB" w:rsidP="007B115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7EB">
        <w:rPr>
          <w:rFonts w:ascii="Times New Roman" w:eastAsia="Times New Roman" w:hAnsi="Times New Roman" w:cs="Times New Roman"/>
          <w:b/>
          <w:sz w:val="24"/>
          <w:szCs w:val="24"/>
        </w:rPr>
        <w:t>Reporting</w:t>
      </w:r>
    </w:p>
    <w:p w:rsidR="009367EB" w:rsidRDefault="009367EB" w:rsidP="007B115E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9367EB" w:rsidRDefault="009367EB" w:rsidP="0040059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Director is also expected to report to the Board of Directors and ensuring that the objectives are met in keeping with its mandate and the Act.   </w:t>
      </w:r>
    </w:p>
    <w:p w:rsidR="009367EB" w:rsidRDefault="009367EB" w:rsidP="0040059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7EB" w:rsidRDefault="009367EB" w:rsidP="0040059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Qualifications &amp; Experience</w:t>
      </w:r>
    </w:p>
    <w:p w:rsidR="009367EB" w:rsidRDefault="009367EB" w:rsidP="0040059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EB4" w:rsidRPr="0059385A" w:rsidRDefault="000F7E0A" w:rsidP="00271EB4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Bachelors D</w:t>
      </w:r>
      <w:r w:rsidR="00271EB4" w:rsidRPr="0059385A">
        <w:rPr>
          <w:rFonts w:ascii="Times New Roman" w:eastAsia="Times New Roman" w:hAnsi="Times New Roman" w:cs="Times New Roman"/>
          <w:sz w:val="24"/>
          <w:szCs w:val="24"/>
        </w:rPr>
        <w:t xml:space="preserve">egree in Museum Studies, English, Anthropology, History or related field 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5A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9385A">
        <w:rPr>
          <w:rFonts w:ascii="Times New Roman" w:eastAsia="Times New Roman" w:hAnsi="Times New Roman" w:cs="Times New Roman"/>
          <w:sz w:val="24"/>
          <w:szCs w:val="24"/>
        </w:rPr>
        <w:t xml:space="preserve">f 3 years experience in Management </w:t>
      </w:r>
      <w:r w:rsidR="000F7E0A">
        <w:rPr>
          <w:rFonts w:ascii="Times New Roman" w:eastAsia="Times New Roman" w:hAnsi="Times New Roman" w:cs="Times New Roman"/>
          <w:sz w:val="24"/>
          <w:szCs w:val="24"/>
        </w:rPr>
        <w:t>position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85A">
        <w:rPr>
          <w:rFonts w:ascii="Times New Roman" w:eastAsia="Times New Roman" w:hAnsi="Times New Roman" w:cs="Times New Roman"/>
          <w:sz w:val="24"/>
          <w:szCs w:val="24"/>
        </w:rPr>
        <w:t xml:space="preserve">Management experience with a non-profit/cultural organization </w:t>
      </w:r>
    </w:p>
    <w:p w:rsidR="009367EB" w:rsidRPr="00117FB2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FB2">
        <w:rPr>
          <w:rFonts w:ascii="Times New Roman" w:eastAsia="Times New Roman" w:hAnsi="Times New Roman" w:cs="Times New Roman"/>
          <w:sz w:val="24"/>
          <w:szCs w:val="24"/>
        </w:rPr>
        <w:t>Knowledge of the workings of a museum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its </w:t>
      </w:r>
      <w:r w:rsidRPr="00117FB2">
        <w:rPr>
          <w:rFonts w:ascii="Times New Roman" w:eastAsia="Times New Roman" w:hAnsi="Times New Roman" w:cs="Times New Roman"/>
          <w:sz w:val="24"/>
          <w:szCs w:val="24"/>
        </w:rPr>
        <w:t>policies and procedures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Customer service skills and ability to manage conflict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Proven financial management skills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management skills</w:t>
      </w:r>
    </w:p>
    <w:p w:rsidR="009367EB" w:rsidRDefault="009367EB" w:rsidP="0040059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7EB" w:rsidRDefault="009367EB" w:rsidP="0040059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FB4">
        <w:rPr>
          <w:rFonts w:ascii="Times New Roman" w:eastAsia="Times New Roman" w:hAnsi="Times New Roman" w:cs="Times New Roman"/>
          <w:b/>
          <w:sz w:val="24"/>
          <w:szCs w:val="24"/>
        </w:rPr>
        <w:t xml:space="preserve">Desired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Skills and Personal </w:t>
      </w:r>
      <w:r w:rsidRPr="003A7FB4">
        <w:rPr>
          <w:rFonts w:ascii="Times New Roman" w:eastAsia="Times New Roman" w:hAnsi="Times New Roman" w:cs="Times New Roman"/>
          <w:b/>
          <w:sz w:val="24"/>
          <w:szCs w:val="24"/>
        </w:rPr>
        <w:t>Qualities</w:t>
      </w:r>
    </w:p>
    <w:p w:rsidR="009367EB" w:rsidRPr="003A7FB4" w:rsidRDefault="009367EB" w:rsidP="0040059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enjoy working with people, be a flexible and organized worker; comfortable public speaker, enjoy doing a variety of different things, good problem-solver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practical communicator who can (help) uncover stories hidden in the collection, exhibitions, etc. and can make them resonate with a wide variety of audiences.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possess excellent organizational and communication skills (both verbal and written) and the ability to manage multiple projects simultaneously.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leadership qualities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Awareness of the wider societal, cultural, economic and political environment in which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operates.</w:t>
      </w:r>
    </w:p>
    <w:p w:rsidR="009367EB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and willing to take responsibility beyond the scope of the job description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E0A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0A">
        <w:rPr>
          <w:rFonts w:ascii="Times New Roman" w:eastAsia="Times New Roman" w:hAnsi="Times New Roman" w:cs="Times New Roman"/>
          <w:sz w:val="24"/>
          <w:szCs w:val="24"/>
        </w:rPr>
        <w:t xml:space="preserve">Understanding of </w:t>
      </w:r>
      <w:r w:rsidR="000F7E0A" w:rsidRPr="000F7E0A">
        <w:rPr>
          <w:rFonts w:ascii="Times New Roman" w:eastAsia="Times New Roman" w:hAnsi="Times New Roman" w:cs="Times New Roman"/>
          <w:sz w:val="24"/>
          <w:szCs w:val="24"/>
        </w:rPr>
        <w:t xml:space="preserve">local, regional and </w:t>
      </w:r>
      <w:r w:rsidRPr="000F7E0A">
        <w:rPr>
          <w:rFonts w:ascii="Times New Roman" w:eastAsia="Times New Roman" w:hAnsi="Times New Roman" w:cs="Times New Roman"/>
          <w:sz w:val="24"/>
          <w:szCs w:val="24"/>
        </w:rPr>
        <w:t xml:space="preserve">international cultural resource laws </w:t>
      </w:r>
    </w:p>
    <w:p w:rsidR="009367EB" w:rsidRPr="000F7E0A" w:rsidRDefault="009367E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0A">
        <w:rPr>
          <w:rFonts w:ascii="Times New Roman" w:eastAsia="Times New Roman" w:hAnsi="Times New Roman" w:cs="Times New Roman"/>
          <w:sz w:val="24"/>
          <w:szCs w:val="24"/>
        </w:rPr>
        <w:t>Interest in Grenada’s cultural heritage, its interpretation and preservation</w:t>
      </w:r>
    </w:p>
    <w:p w:rsidR="009367EB" w:rsidRDefault="009367EB" w:rsidP="00400595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Familiarity with local, regional, and international </w:t>
      </w:r>
      <w:r w:rsidR="000F7E0A">
        <w:rPr>
          <w:rFonts w:ascii="Times New Roman" w:eastAsia="Times New Roman" w:hAnsi="Times New Roman" w:cs="Times New Roman"/>
          <w:sz w:val="24"/>
          <w:szCs w:val="24"/>
        </w:rPr>
        <w:t>historical and cultural funding agencies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government funding sources.</w:t>
      </w:r>
    </w:p>
    <w:p w:rsidR="009367EB" w:rsidRDefault="009367EB" w:rsidP="00400595">
      <w:pPr>
        <w:pStyle w:val="Normal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Ability to write persuasively, </w:t>
      </w:r>
      <w:r w:rsidR="000F7E0A">
        <w:rPr>
          <w:rFonts w:ascii="Times New Roman" w:eastAsia="Times New Roman" w:hAnsi="Times New Roman" w:cs="Times New Roman"/>
          <w:sz w:val="24"/>
          <w:szCs w:val="24"/>
        </w:rPr>
        <w:t>communicates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clearly and effectively, and </w:t>
      </w:r>
      <w:r w:rsidR="000F7E0A">
        <w:rPr>
          <w:rFonts w:ascii="Times New Roman" w:eastAsia="Times New Roman" w:hAnsi="Times New Roman" w:cs="Times New Roman"/>
          <w:sz w:val="24"/>
          <w:szCs w:val="24"/>
        </w:rPr>
        <w:t>prepares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E0A">
        <w:rPr>
          <w:rFonts w:ascii="Times New Roman" w:eastAsia="Times New Roman" w:hAnsi="Times New Roman" w:cs="Times New Roman"/>
          <w:sz w:val="24"/>
          <w:szCs w:val="24"/>
        </w:rPr>
        <w:t xml:space="preserve">comprehensive grant proposals </w:t>
      </w:r>
      <w:r>
        <w:rPr>
          <w:rFonts w:ascii="Times New Roman" w:eastAsia="Times New Roman" w:hAnsi="Times New Roman" w:cs="Times New Roman"/>
          <w:sz w:val="24"/>
          <w:szCs w:val="24"/>
        </w:rPr>
        <w:t>in a timely manner.</w:t>
      </w:r>
    </w:p>
    <w:p w:rsidR="009367EB" w:rsidRPr="003A7FB4" w:rsidRDefault="009367EB" w:rsidP="0040059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B4">
        <w:rPr>
          <w:rFonts w:ascii="Times New Roman" w:hAnsi="Times New Roman" w:cs="Times New Roman"/>
          <w:sz w:val="24"/>
          <w:szCs w:val="24"/>
        </w:rPr>
        <w:t>The ideal candidate should have experience in managing a museum;</w:t>
      </w:r>
    </w:p>
    <w:p w:rsidR="009367EB" w:rsidRDefault="009367EB" w:rsidP="00400595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B4">
        <w:rPr>
          <w:rFonts w:ascii="Times New Roman" w:eastAsia="Times New Roman" w:hAnsi="Times New Roman" w:cs="Times New Roman"/>
          <w:sz w:val="24"/>
          <w:szCs w:val="24"/>
        </w:rPr>
        <w:t>Attention to detail and a careful, confident, precise working style are essential.</w:t>
      </w:r>
    </w:p>
    <w:p w:rsidR="009367EB" w:rsidRDefault="009367EB" w:rsidP="00981E6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FB4">
        <w:rPr>
          <w:rFonts w:ascii="Times New Roman" w:eastAsia="Times New Roman" w:hAnsi="Times New Roman" w:cs="Times New Roman"/>
          <w:sz w:val="24"/>
          <w:szCs w:val="24"/>
        </w:rPr>
        <w:t>Proficiency with Microsoft Office.</w:t>
      </w:r>
      <w:bookmarkStart w:id="0" w:name="_GoBack"/>
      <w:bookmarkEnd w:id="0"/>
    </w:p>
    <w:p w:rsidR="00981E64" w:rsidRDefault="009367EB" w:rsidP="00981E64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 positive role model and provide direction to staff</w:t>
      </w:r>
    </w:p>
    <w:p w:rsidR="00981E64" w:rsidRDefault="00981E64" w:rsidP="00981E64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 a positive and professional conduct at all times and be willing to conduct additional responsibilities as requested</w:t>
      </w:r>
    </w:p>
    <w:p w:rsidR="009367EB" w:rsidRPr="003A7FB4" w:rsidRDefault="009367EB" w:rsidP="00981E64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7EB" w:rsidRDefault="009367EB" w:rsidP="0040059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15E" w:rsidRDefault="007B115E" w:rsidP="0040059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Responsibilities and Duties </w:t>
      </w:r>
    </w:p>
    <w:p w:rsidR="009A55D0" w:rsidRDefault="009A55D0" w:rsidP="0040059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15E" w:rsidRDefault="009A55D0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D0">
        <w:rPr>
          <w:rFonts w:ascii="Times New Roman" w:eastAsia="Times New Roman" w:hAnsi="Times New Roman" w:cs="Times New Roman"/>
          <w:sz w:val="24"/>
          <w:szCs w:val="24"/>
        </w:rPr>
        <w:t xml:space="preserve">Responsible for the efficient </w:t>
      </w:r>
      <w:r w:rsidR="007B115E">
        <w:rPr>
          <w:rFonts w:ascii="Times New Roman" w:eastAsia="Times New Roman" w:hAnsi="Times New Roman" w:cs="Times New Roman"/>
          <w:sz w:val="24"/>
          <w:szCs w:val="24"/>
        </w:rPr>
        <w:t xml:space="preserve"> functioning of the museum and its daily workings, in accordance with the policies determined by the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56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in adherence with the Act</w:t>
      </w:r>
    </w:p>
    <w:p w:rsidR="007B115E" w:rsidRDefault="007B115E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Represents the museum in contacts with the public/other government departments</w:t>
      </w:r>
      <w:r w:rsidR="006B339D">
        <w:rPr>
          <w:rFonts w:ascii="Times New Roman" w:eastAsia="Times New Roman" w:hAnsi="Times New Roman" w:cs="Times New Roman"/>
          <w:sz w:val="24"/>
          <w:szCs w:val="24"/>
        </w:rPr>
        <w:t xml:space="preserve"> and stakeholders</w:t>
      </w:r>
    </w:p>
    <w:p w:rsidR="009A55D0" w:rsidRDefault="009A55D0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D0">
        <w:rPr>
          <w:rFonts w:ascii="Times New Roman" w:eastAsia="Times New Roman" w:hAnsi="Times New Roman" w:cs="Times New Roman"/>
          <w:sz w:val="24"/>
          <w:szCs w:val="24"/>
        </w:rPr>
        <w:t>Ensuring that the public is aware of all multimedia exhibits, educational programs and publications</w:t>
      </w:r>
      <w:r w:rsidR="006B339D">
        <w:rPr>
          <w:color w:val="000000"/>
          <w:shd w:val="clear" w:color="auto" w:fill="FFFFFF"/>
        </w:rPr>
        <w:t xml:space="preserve"> of </w:t>
      </w:r>
      <w:r w:rsidR="006B339D" w:rsidRPr="00117FB2">
        <w:rPr>
          <w:rFonts w:ascii="Times New Roman" w:hAnsi="Times New Roman" w:cs="Times New Roman"/>
          <w:color w:val="000000"/>
          <w:shd w:val="clear" w:color="auto" w:fill="FFFFFF"/>
        </w:rPr>
        <w:t>the</w:t>
      </w:r>
      <w:r w:rsidR="006B339D">
        <w:rPr>
          <w:color w:val="000000"/>
          <w:shd w:val="clear" w:color="auto" w:fill="FFFFFF"/>
        </w:rPr>
        <w:t xml:space="preserve"> </w:t>
      </w:r>
      <w:r w:rsidR="006B339D" w:rsidRPr="00117FB2">
        <w:rPr>
          <w:rFonts w:ascii="Times New Roman" w:hAnsi="Times New Roman" w:cs="Times New Roman"/>
          <w:color w:val="000000"/>
          <w:shd w:val="clear" w:color="auto" w:fill="FFFFFF"/>
        </w:rPr>
        <w:t>Museum</w:t>
      </w:r>
      <w:r w:rsidRPr="00117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85A" w:rsidRDefault="0059385A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the Museum </w:t>
      </w:r>
      <w:r w:rsidR="009A55D0" w:rsidRPr="009A55D0">
        <w:rPr>
          <w:rFonts w:ascii="Times New Roman" w:eastAsia="Times New Roman" w:hAnsi="Times New Roman" w:cs="Times New Roman"/>
          <w:sz w:val="24"/>
          <w:szCs w:val="24"/>
        </w:rPr>
        <w:t xml:space="preserve">collection (drawings, paintings,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artifacts, objects, etc.) </w:t>
      </w:r>
    </w:p>
    <w:p w:rsidR="0059385A" w:rsidRDefault="0059385A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D0">
        <w:rPr>
          <w:rFonts w:ascii="Times New Roman" w:eastAsia="Times New Roman" w:hAnsi="Times New Roman" w:cs="Times New Roman"/>
          <w:sz w:val="24"/>
          <w:szCs w:val="24"/>
        </w:rPr>
        <w:t>Oversees</w:t>
      </w:r>
      <w:r w:rsidR="009A55D0" w:rsidRPr="009A55D0">
        <w:rPr>
          <w:rFonts w:ascii="Times New Roman" w:eastAsia="Times New Roman" w:hAnsi="Times New Roman" w:cs="Times New Roman"/>
          <w:sz w:val="24"/>
          <w:szCs w:val="24"/>
        </w:rPr>
        <w:t xml:space="preserve"> the care,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display and information about all </w:t>
      </w:r>
      <w:r w:rsidR="009A55D0" w:rsidRPr="009A55D0">
        <w:rPr>
          <w:rFonts w:ascii="Times New Roman" w:eastAsia="Times New Roman" w:hAnsi="Times New Roman" w:cs="Times New Roman"/>
          <w:sz w:val="24"/>
          <w:szCs w:val="24"/>
        </w:rPr>
        <w:t xml:space="preserve">objects </w:t>
      </w:r>
      <w:r>
        <w:rPr>
          <w:rFonts w:ascii="Times New Roman" w:eastAsia="Times New Roman" w:hAnsi="Times New Roman" w:cs="Times New Roman"/>
          <w:sz w:val="24"/>
          <w:szCs w:val="24"/>
        </w:rPr>
        <w:t>displayed or stored in the Museum.</w:t>
      </w:r>
    </w:p>
    <w:p w:rsidR="0059385A" w:rsidRDefault="0059385A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Writing, submitting, and securing grants from Regional and international Historical and Cultural Organizations</w:t>
      </w:r>
    </w:p>
    <w:p w:rsidR="007B115E" w:rsidRDefault="007B115E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with staff to prepare reports, budgets</w:t>
      </w:r>
      <w:r w:rsidR="00181560">
        <w:rPr>
          <w:rFonts w:ascii="Times New Roman" w:eastAsia="Times New Roman" w:hAnsi="Times New Roman" w:cs="Times New Roman"/>
          <w:sz w:val="24"/>
          <w:szCs w:val="24"/>
        </w:rPr>
        <w:t xml:space="preserve"> and other financial documents as may be required by the Board</w:t>
      </w:r>
    </w:p>
    <w:p w:rsidR="00CE70D0" w:rsidRDefault="00A26DBE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the staff of the museum thus ensuring that the objectives of the museum are met</w:t>
      </w:r>
    </w:p>
    <w:p w:rsidR="00A26DBE" w:rsidRDefault="00A26DBE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Appraise and monitor staff performance against the objectives set</w:t>
      </w:r>
    </w:p>
    <w:p w:rsidR="00E4626B" w:rsidRDefault="00E4626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 traditional, print, social and other forms of media to bring visitors to the museum to foster museum growth</w:t>
      </w:r>
    </w:p>
    <w:p w:rsidR="00E4626B" w:rsidRDefault="00E4626B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Performs a variety of public relations activities on behalf of the museum and coordinates both internal and external communication on behalf of the museum</w:t>
      </w:r>
    </w:p>
    <w:p w:rsidR="00A26DBE" w:rsidRDefault="00A26DBE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a commitment to the development of self and others ensuring technical and relevant business skills are current</w:t>
      </w:r>
    </w:p>
    <w:p w:rsidR="00A26DBE" w:rsidRDefault="00A26DBE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thorough documentation of and access to the collection</w:t>
      </w:r>
    </w:p>
    <w:p w:rsidR="00A26DBE" w:rsidRDefault="00A26DBE" w:rsidP="00400595">
      <w:pPr>
        <w:pStyle w:val="Normal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timely and accurate information to the public and researchers</w:t>
      </w:r>
    </w:p>
    <w:p w:rsidR="003A7FB4" w:rsidRDefault="003A7FB4" w:rsidP="00400595">
      <w:pPr>
        <w:pStyle w:val="Normal1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15E" w:rsidRDefault="007B115E" w:rsidP="0040059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FB4" w:rsidRDefault="003A7FB4" w:rsidP="0040059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FB4" w:rsidRPr="003A7FB4" w:rsidRDefault="003A7FB4" w:rsidP="0040059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A7FB4" w:rsidRPr="003A7FB4" w:rsidSect="00273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F1B"/>
    <w:multiLevelType w:val="hybridMultilevel"/>
    <w:tmpl w:val="A05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3CE6"/>
    <w:multiLevelType w:val="multilevel"/>
    <w:tmpl w:val="270EB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300FDE"/>
    <w:multiLevelType w:val="multilevel"/>
    <w:tmpl w:val="E4927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15E"/>
    <w:rsid w:val="000F7E0A"/>
    <w:rsid w:val="00117FB2"/>
    <w:rsid w:val="00164C6F"/>
    <w:rsid w:val="00181560"/>
    <w:rsid w:val="001E03DE"/>
    <w:rsid w:val="00271EB4"/>
    <w:rsid w:val="0027321E"/>
    <w:rsid w:val="003A7FB4"/>
    <w:rsid w:val="003C542A"/>
    <w:rsid w:val="00400595"/>
    <w:rsid w:val="00535487"/>
    <w:rsid w:val="00571D92"/>
    <w:rsid w:val="0059385A"/>
    <w:rsid w:val="005E507F"/>
    <w:rsid w:val="006B339D"/>
    <w:rsid w:val="007B115E"/>
    <w:rsid w:val="009367EB"/>
    <w:rsid w:val="009628CA"/>
    <w:rsid w:val="00981E64"/>
    <w:rsid w:val="009A55D0"/>
    <w:rsid w:val="00A26DBE"/>
    <w:rsid w:val="00AB7D86"/>
    <w:rsid w:val="00AC4877"/>
    <w:rsid w:val="00AF7362"/>
    <w:rsid w:val="00CE70D0"/>
    <w:rsid w:val="00E4626B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A0615-3FE3-4E9A-9C1C-E350DDA2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115E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5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8C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28C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81560"/>
    <w:pPr>
      <w:ind w:left="720"/>
      <w:contextualSpacing/>
    </w:pPr>
  </w:style>
  <w:style w:type="paragraph" w:customStyle="1" w:styleId="Default">
    <w:name w:val="Default"/>
    <w:rsid w:val="00936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Alister Bain</cp:lastModifiedBy>
  <cp:revision>3</cp:revision>
  <dcterms:created xsi:type="dcterms:W3CDTF">2020-02-06T14:37:00Z</dcterms:created>
  <dcterms:modified xsi:type="dcterms:W3CDTF">2020-02-15T21:03:00Z</dcterms:modified>
</cp:coreProperties>
</file>