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456" w:rsidRDefault="000144C8">
      <w:pPr>
        <w:pStyle w:val="Default"/>
        <w:spacing w:before="0"/>
        <w:jc w:val="center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International Nurses Day</w:t>
      </w:r>
    </w:p>
    <w:p w:rsidR="00A61456" w:rsidRDefault="000144C8">
      <w:pPr>
        <w:pStyle w:val="Default"/>
        <w:spacing w:before="0"/>
        <w:jc w:val="center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Message</w:t>
      </w:r>
    </w:p>
    <w:p w:rsidR="00A61456" w:rsidRDefault="000144C8">
      <w:pPr>
        <w:pStyle w:val="Default"/>
        <w:spacing w:before="0"/>
        <w:jc w:val="center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Honourable Nickolas Steele</w:t>
      </w:r>
    </w:p>
    <w:p w:rsidR="00A61456" w:rsidRDefault="000144C8">
      <w:pPr>
        <w:pStyle w:val="Default"/>
        <w:spacing w:before="0"/>
        <w:jc w:val="center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May 12, 2020</w:t>
      </w:r>
    </w:p>
    <w:p w:rsidR="00A61456" w:rsidRDefault="00A61456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</w:p>
    <w:p w:rsidR="00A61456" w:rsidRDefault="00A61456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</w:p>
    <w:p w:rsidR="00A61456" w:rsidRDefault="000144C8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 xml:space="preserve">Fellow Grenadians, </w:t>
      </w:r>
    </w:p>
    <w:p w:rsidR="00A61456" w:rsidRDefault="00A61456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</w:p>
    <w:p w:rsidR="00A61456" w:rsidRDefault="000144C8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 xml:space="preserve">I wish to express gratitude to all our frontline workers, who have proven themselves beyond valuable and heroic during this COVID-19 pandemic. </w:t>
      </w:r>
    </w:p>
    <w:p w:rsidR="00A61456" w:rsidRDefault="00A61456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</w:p>
    <w:p w:rsidR="00A61456" w:rsidRDefault="000144C8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Someone once said that the care and compassion of nurses are</w:t>
      </w:r>
      <w:r>
        <w:rPr>
          <w:rFonts w:ascii="Helvetica" w:hAnsi="Helvetica"/>
          <w:b/>
          <w:bCs/>
          <w:color w:val="5F5F5F"/>
          <w:sz w:val="36"/>
          <w:szCs w:val="36"/>
          <w:shd w:val="clear" w:color="auto" w:fill="FAFDFE"/>
        </w:rPr>
        <w:t xml:space="preserve"> </w:t>
      </w: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more effective and valuable than the medication pr</w:t>
      </w: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escribed by physicians.</w:t>
      </w:r>
    </w:p>
    <w:p w:rsidR="00A61456" w:rsidRDefault="00A61456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</w:p>
    <w:p w:rsidR="00A61456" w:rsidRDefault="000144C8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Today, I wish to salute that particular group of unsung heroes of the healthcare industry, who work in the trenches daily, to ensure that we are all protected.</w:t>
      </w:r>
    </w:p>
    <w:p w:rsidR="00A61456" w:rsidRDefault="00A61456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</w:p>
    <w:p w:rsidR="00A61456" w:rsidRDefault="000144C8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To our nurses, yours is a calling that you exercise with true sacrific</w:t>
      </w: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e, grit, and compassion and everyone of us has been touched by it, in one way or another, throughout our lives</w:t>
      </w: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—</w:t>
      </w: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maybe never more so than now.</w:t>
      </w:r>
    </w:p>
    <w:p w:rsidR="00A61456" w:rsidRDefault="00A61456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</w:p>
    <w:p w:rsidR="00A61456" w:rsidRDefault="000144C8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You have the enormous personal responsibility of caring for us, while at the same time preserving our dignity...an</w:t>
      </w: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d you do so in spite of your own personal emotional turmoil or challenges.</w:t>
      </w:r>
    </w:p>
    <w:p w:rsidR="00A61456" w:rsidRDefault="000144C8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lastRenderedPageBreak/>
        <w:t xml:space="preserve">In this public health crisis, we know that you confront fear and uncertainty daily, but you still manage to work with a smile, and with diligence and grace. </w:t>
      </w:r>
    </w:p>
    <w:p w:rsidR="00A61456" w:rsidRDefault="00A61456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</w:p>
    <w:p w:rsidR="00A61456" w:rsidRDefault="000144C8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 xml:space="preserve">We do not hear your complaints, although we are certain that you have them. </w:t>
      </w:r>
    </w:p>
    <w:p w:rsidR="00A61456" w:rsidRDefault="00A61456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</w:p>
    <w:p w:rsidR="00A61456" w:rsidRDefault="000144C8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We do not see your tears, but we imagine that they are there.</w:t>
      </w:r>
    </w:p>
    <w:p w:rsidR="00A61456" w:rsidRDefault="00A61456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</w:p>
    <w:p w:rsidR="00A61456" w:rsidRDefault="000144C8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What we hear instead, are your tireless footsteps, up and down the halls of our health facilities; your steady step</w:t>
      </w: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s, as you walk alongside our loved ones, caring for them; and your soothing words as you bring comfort to the sick, and hope to the hopeless.</w:t>
      </w:r>
    </w:p>
    <w:p w:rsidR="00A61456" w:rsidRDefault="00A61456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</w:p>
    <w:p w:rsidR="00A61456" w:rsidRDefault="000144C8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What we see, are your capable, steady hands, and your absolutely unwavering dedication to your craft, and to your</w:t>
      </w: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 xml:space="preserve"> patients, in their toughest moments.</w:t>
      </w:r>
    </w:p>
    <w:p w:rsidR="00A61456" w:rsidRDefault="00A61456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</w:p>
    <w:p w:rsidR="00A61456" w:rsidRDefault="000144C8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 xml:space="preserve">In those moments, always be mindful that we all see you. We appreciate you, and we value you. </w:t>
      </w:r>
    </w:p>
    <w:p w:rsidR="00A61456" w:rsidRDefault="00A61456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</w:p>
    <w:p w:rsidR="00A61456" w:rsidRDefault="000144C8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 xml:space="preserve">In return, we will continue to work on your behalf to ensure that you are safe and protected, and that your </w:t>
      </w: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working conditions improve. We are a long way from making it optimal, but we hope that each step we take demonstrates how committed we are to giving back to you a little of what you give us daily.</w:t>
      </w:r>
    </w:p>
    <w:p w:rsidR="00A61456" w:rsidRDefault="000144C8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lastRenderedPageBreak/>
        <w:t>We are exceedingly grateful for the kindnesses you show, an</w:t>
      </w: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d the service you deliver</w:t>
      </w: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—</w:t>
      </w: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but, even more than that, we are grateful for your humanity.</w:t>
      </w:r>
    </w:p>
    <w:p w:rsidR="00A61456" w:rsidRDefault="00A61456">
      <w:pPr>
        <w:pStyle w:val="Default"/>
        <w:spacing w:before="0"/>
        <w:rPr>
          <w:rFonts w:ascii="Helvetica" w:eastAsia="Helvetica" w:hAnsi="Helvetica" w:cs="Helvetica"/>
          <w:color w:val="5F5F5F"/>
          <w:sz w:val="36"/>
          <w:szCs w:val="36"/>
          <w:shd w:val="clear" w:color="auto" w:fill="FAFDFE"/>
        </w:rPr>
      </w:pPr>
    </w:p>
    <w:p w:rsidR="00A61456" w:rsidRDefault="000144C8">
      <w:pPr>
        <w:pStyle w:val="Default"/>
        <w:spacing w:before="0"/>
      </w:pPr>
      <w:r>
        <w:rPr>
          <w:rFonts w:ascii="Helvetica" w:hAnsi="Helvetica"/>
          <w:color w:val="5F5F5F"/>
          <w:sz w:val="36"/>
          <w:szCs w:val="36"/>
          <w:shd w:val="clear" w:color="auto" w:fill="FAFDFE"/>
        </w:rPr>
        <w:t>Happy International Nurses Day!</w:t>
      </w:r>
    </w:p>
    <w:sectPr w:rsidR="00A6145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0144C8">
      <w:r>
        <w:separator/>
      </w:r>
    </w:p>
  </w:endnote>
  <w:endnote w:type="continuationSeparator" w:id="0">
    <w:p w:rsidR="00000000" w:rsidRDefault="0001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altName w:val="Arial"/>
    <w:panose1 w:val="020B05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1456" w:rsidRDefault="00A614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0144C8">
      <w:r>
        <w:separator/>
      </w:r>
    </w:p>
  </w:footnote>
  <w:footnote w:type="continuationSeparator" w:id="0">
    <w:p w:rsidR="00000000" w:rsidRDefault="0001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1456" w:rsidRDefault="00A614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56"/>
    <w:rsid w:val="000144C8"/>
    <w:rsid w:val="00A6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A5BE405-6ABD-724F-9A44-A44F35F9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Kisha Alexander Grant</cp:lastModifiedBy>
  <cp:revision>2</cp:revision>
  <dcterms:created xsi:type="dcterms:W3CDTF">2020-05-12T18:02:00Z</dcterms:created>
  <dcterms:modified xsi:type="dcterms:W3CDTF">2020-05-12T18:02:00Z</dcterms:modified>
</cp:coreProperties>
</file>